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8F1BE" w14:textId="77777777" w:rsidR="00047F25" w:rsidRPr="00D5779A" w:rsidRDefault="00047F25" w:rsidP="00047F25">
      <w:pPr>
        <w:spacing w:before="120" w:after="0" w:line="240" w:lineRule="auto"/>
        <w:jc w:val="center"/>
        <w:rPr>
          <w:b/>
          <w:bCs/>
        </w:rPr>
      </w:pPr>
      <w:r w:rsidRPr="00D5779A">
        <w:rPr>
          <w:b/>
          <w:bCs/>
        </w:rPr>
        <w:t>Схема работ</w:t>
      </w:r>
      <w:r w:rsidR="00E24D32">
        <w:rPr>
          <w:b/>
          <w:bCs/>
        </w:rPr>
        <w:t xml:space="preserve">ы с маркированными вакцинами </w:t>
      </w:r>
      <w:r w:rsidRPr="00D5779A">
        <w:rPr>
          <w:b/>
          <w:bCs/>
          <w:lang w:val="en-US"/>
        </w:rPr>
        <w:t>COVID</w:t>
      </w:r>
      <w:r w:rsidRPr="00D5779A">
        <w:rPr>
          <w:b/>
          <w:bCs/>
        </w:rPr>
        <w:t>-19</w:t>
      </w:r>
    </w:p>
    <w:p w14:paraId="387EF12C" w14:textId="77777777" w:rsidR="001F631F" w:rsidRDefault="00047F25" w:rsidP="001F631F">
      <w:pPr>
        <w:spacing w:before="120" w:after="0" w:line="240" w:lineRule="auto"/>
      </w:pPr>
      <w:r w:rsidRPr="00D5779A">
        <w:t>Медицинские организации НО (далее – МО)</w:t>
      </w:r>
      <w:r w:rsidR="001F631F">
        <w:br/>
      </w:r>
      <w:r w:rsidRPr="00D5779A">
        <w:t xml:space="preserve">ГП НО «НОФ» (далее – НОФ) </w:t>
      </w:r>
    </w:p>
    <w:p w14:paraId="78F6F514" w14:textId="77777777" w:rsidR="00047F25" w:rsidRPr="00D5779A" w:rsidRDefault="001F631F" w:rsidP="001F631F">
      <w:pPr>
        <w:spacing w:before="120" w:after="0" w:line="240" w:lineRule="auto"/>
      </w:pPr>
      <w:r w:rsidRPr="00934C88">
        <w:t>Нами предложен</w:t>
      </w:r>
      <w:r w:rsidR="00047F25" w:rsidRPr="00D5779A">
        <w:t xml:space="preserve"> процесс «бесшовной» работы с маркированными </w:t>
      </w:r>
      <w:r w:rsidR="00765C6F">
        <w:t>вакцинами</w:t>
      </w:r>
      <w:r>
        <w:t xml:space="preserve"> </w:t>
      </w:r>
      <w:r w:rsidR="00047F25" w:rsidRPr="00D5779A">
        <w:t xml:space="preserve">при работе с </w:t>
      </w:r>
      <w:r>
        <w:t>системой</w:t>
      </w:r>
      <w:r w:rsidR="00047F25" w:rsidRPr="00D5779A">
        <w:t xml:space="preserve"> </w:t>
      </w:r>
      <w:bookmarkStart w:id="0" w:name="_Hlk48300850"/>
      <w:r w:rsidR="00047F25" w:rsidRPr="00D5779A">
        <w:t>НОФ.Маркировка</w:t>
      </w:r>
      <w:bookmarkEnd w:id="0"/>
      <w:r w:rsidR="00047F25" w:rsidRPr="00D5779A">
        <w:t xml:space="preserve">. НОФ.Маркировка выполняет «бесшовный» процесс работы с маркированными </w:t>
      </w:r>
      <w:r w:rsidR="00765C6F">
        <w:t>вакцинами</w:t>
      </w:r>
      <w:r w:rsidR="00047F25" w:rsidRPr="00D5779A">
        <w:t xml:space="preserve"> следующим образом:</w:t>
      </w:r>
    </w:p>
    <w:p w14:paraId="35250723" w14:textId="77777777" w:rsidR="00047F25" w:rsidRPr="00437C61" w:rsidRDefault="00437C61" w:rsidP="00047F25">
      <w:pPr>
        <w:spacing w:before="120" w:after="0" w:line="240" w:lineRule="auto"/>
        <w:jc w:val="both"/>
        <w:rPr>
          <w:b/>
          <w:i/>
          <w:iCs/>
        </w:rPr>
      </w:pPr>
      <w:r w:rsidRPr="00437C61">
        <w:rPr>
          <w:b/>
          <w:i/>
          <w:iCs/>
        </w:rPr>
        <w:t>Поступление ЛП:</w:t>
      </w:r>
    </w:p>
    <w:p w14:paraId="688FA1C1" w14:textId="77777777" w:rsidR="00047F25" w:rsidRPr="00D5779A" w:rsidRDefault="00047F25" w:rsidP="001F631F">
      <w:pPr>
        <w:pStyle w:val="a3"/>
        <w:numPr>
          <w:ilvl w:val="0"/>
          <w:numId w:val="1"/>
        </w:numPr>
        <w:spacing w:before="120" w:after="0" w:line="240" w:lineRule="auto"/>
        <w:ind w:left="714" w:hanging="357"/>
        <w:contextualSpacing w:val="0"/>
      </w:pPr>
      <w:r w:rsidRPr="00D5779A">
        <w:t xml:space="preserve">При поставке из НОФ </w:t>
      </w:r>
      <w:r w:rsidR="000C0D10">
        <w:t>вакцин</w:t>
      </w:r>
      <w:r w:rsidRPr="00D5779A">
        <w:t xml:space="preserve"> в </w:t>
      </w:r>
      <w:r w:rsidR="000C0D10">
        <w:t>НОФ.Маркировка для</w:t>
      </w:r>
      <w:r w:rsidRPr="00D5779A">
        <w:t xml:space="preserve"> МО </w:t>
      </w:r>
      <w:r w:rsidR="000C0D10">
        <w:t>загружаются</w:t>
      </w:r>
      <w:r w:rsidRPr="00D5779A">
        <w:t xml:space="preserve"> электронные накладные </w:t>
      </w:r>
      <w:bookmarkStart w:id="1" w:name="_Hlk48299983"/>
      <w:r w:rsidRPr="00D5779A">
        <w:t>вместе с кодами маркировки</w:t>
      </w:r>
      <w:bookmarkEnd w:id="1"/>
      <w:r w:rsidRPr="00D5779A">
        <w:t>. НОФ выполняет поставки по прямому акцепту.</w:t>
      </w:r>
    </w:p>
    <w:p w14:paraId="693D535C" w14:textId="77777777" w:rsidR="00047F25" w:rsidRPr="00D5779A" w:rsidRDefault="00047F25" w:rsidP="001F631F">
      <w:pPr>
        <w:pStyle w:val="a3"/>
        <w:spacing w:before="120" w:after="0" w:line="240" w:lineRule="auto"/>
        <w:ind w:left="714"/>
        <w:contextualSpacing w:val="0"/>
      </w:pPr>
      <w:r w:rsidRPr="00D5779A">
        <w:rPr>
          <w:b/>
          <w:bCs/>
        </w:rPr>
        <w:t>Важно:</w:t>
      </w:r>
      <w:r w:rsidRPr="00D5779A">
        <w:t xml:space="preserve"> накладные формируются под 2-3 дневную потребность пункта вакцинации в соответствии с запросом МО</w:t>
      </w:r>
      <w:r w:rsidR="00765C6F">
        <w:t>.</w:t>
      </w:r>
    </w:p>
    <w:p w14:paraId="70B3DFFD" w14:textId="77777777" w:rsidR="00047F25" w:rsidRPr="00D5779A" w:rsidRDefault="001F631F" w:rsidP="001F631F">
      <w:pPr>
        <w:pStyle w:val="a3"/>
        <w:numPr>
          <w:ilvl w:val="0"/>
          <w:numId w:val="1"/>
        </w:numPr>
        <w:spacing w:before="120" w:after="0" w:line="240" w:lineRule="auto"/>
        <w:ind w:left="714" w:hanging="357"/>
        <w:contextualSpacing w:val="0"/>
      </w:pPr>
      <w:r>
        <w:t xml:space="preserve">На рабочем месте </w:t>
      </w:r>
      <w:r w:rsidR="00047F25" w:rsidRPr="00D5779A">
        <w:t xml:space="preserve">пользователя НОФ.Маркировка </w:t>
      </w:r>
      <w:r>
        <w:t xml:space="preserve">в МО </w:t>
      </w:r>
      <w:r w:rsidR="00047F25" w:rsidRPr="00D5779A">
        <w:t xml:space="preserve">автоматически </w:t>
      </w:r>
      <w:r w:rsidR="000C0D10">
        <w:t>загружаются документы</w:t>
      </w:r>
      <w:r w:rsidR="00047F25" w:rsidRPr="00D5779A">
        <w:t xml:space="preserve"> уведомл</w:t>
      </w:r>
      <w:r w:rsidR="000C0D10">
        <w:t>ений из</w:t>
      </w:r>
      <w:r w:rsidR="00047F25" w:rsidRPr="00D5779A">
        <w:t xml:space="preserve"> </w:t>
      </w:r>
      <w:r w:rsidR="000C0D10">
        <w:t xml:space="preserve">ФГИС </w:t>
      </w:r>
      <w:r w:rsidR="00047F25" w:rsidRPr="00D5779A">
        <w:t xml:space="preserve">МДЛП о поступлении маркированных </w:t>
      </w:r>
      <w:r w:rsidR="000C0D10">
        <w:t>вакцин и привязываются</w:t>
      </w:r>
      <w:r w:rsidR="00047F25" w:rsidRPr="00D5779A">
        <w:t xml:space="preserve"> </w:t>
      </w:r>
      <w:r w:rsidR="000C0D10">
        <w:t xml:space="preserve">к </w:t>
      </w:r>
      <w:r w:rsidR="00047F25" w:rsidRPr="00D5779A">
        <w:t>электронн</w:t>
      </w:r>
      <w:r w:rsidR="000C0D10">
        <w:t>ым</w:t>
      </w:r>
      <w:r w:rsidR="00047F25" w:rsidRPr="00D5779A">
        <w:t xml:space="preserve"> накладн</w:t>
      </w:r>
      <w:r w:rsidR="000C0D10">
        <w:t>ым</w:t>
      </w:r>
      <w:r w:rsidR="00047F25" w:rsidRPr="00D5779A">
        <w:t xml:space="preserve"> от НОФ. </w:t>
      </w:r>
    </w:p>
    <w:p w14:paraId="3FA4D882" w14:textId="77777777" w:rsidR="00047F25" w:rsidRPr="00D5779A" w:rsidRDefault="00047F25" w:rsidP="00437C61">
      <w:pPr>
        <w:pStyle w:val="a3"/>
        <w:numPr>
          <w:ilvl w:val="0"/>
          <w:numId w:val="1"/>
        </w:numPr>
        <w:spacing w:before="120" w:after="0" w:line="240" w:lineRule="auto"/>
        <w:ind w:left="714" w:hanging="357"/>
        <w:contextualSpacing w:val="0"/>
      </w:pPr>
      <w:r w:rsidRPr="00D5779A">
        <w:t xml:space="preserve">После получения документа из </w:t>
      </w:r>
      <w:bookmarkStart w:id="2" w:name="_Hlk48298528"/>
      <w:r w:rsidRPr="00D5779A">
        <w:t>ФГИС</w:t>
      </w:r>
      <w:bookmarkEnd w:id="2"/>
      <w:r w:rsidRPr="00D5779A">
        <w:t xml:space="preserve"> МДЛП в НОФ.Маркировка, производится автоматическое заполнение сведений о кодах маркировки </w:t>
      </w:r>
      <w:r w:rsidR="000C0D10">
        <w:t>вакцин</w:t>
      </w:r>
      <w:r w:rsidRPr="00D5779A">
        <w:t xml:space="preserve"> в документ </w:t>
      </w:r>
      <w:r w:rsidRPr="00437C61">
        <w:rPr>
          <w:i/>
          <w:u w:val="single"/>
        </w:rPr>
        <w:t>уведомления о поступлении</w:t>
      </w:r>
      <w:r w:rsidR="000C0D10">
        <w:t>, без сканирования упаковок</w:t>
      </w:r>
      <w:r w:rsidRPr="00D5779A">
        <w:t>, благодаря наличию их КиЗ в электронных накладных от НОФ.</w:t>
      </w:r>
    </w:p>
    <w:p w14:paraId="3212C6C6" w14:textId="77777777" w:rsidR="00047F25" w:rsidRDefault="00047F25" w:rsidP="00437C61">
      <w:pPr>
        <w:pStyle w:val="a3"/>
        <w:numPr>
          <w:ilvl w:val="0"/>
          <w:numId w:val="1"/>
        </w:numPr>
        <w:spacing w:before="120" w:after="0" w:line="240" w:lineRule="auto"/>
        <w:ind w:left="714" w:hanging="357"/>
        <w:contextualSpacing w:val="0"/>
      </w:pPr>
      <w:r w:rsidRPr="00D5779A">
        <w:t>В НОФ.Маркировка выполняется сверка сведений</w:t>
      </w:r>
      <w:r w:rsidR="000C0D10">
        <w:t xml:space="preserve"> документа</w:t>
      </w:r>
      <w:r w:rsidRPr="00D5779A">
        <w:t xml:space="preserve"> уведомления о поступлении маркированных </w:t>
      </w:r>
      <w:r w:rsidR="000C0D10">
        <w:t>вакцин из ФГИС МДЛП</w:t>
      </w:r>
      <w:r w:rsidRPr="00D5779A">
        <w:t xml:space="preserve"> и кодов маркировки в накладной.</w:t>
      </w:r>
    </w:p>
    <w:p w14:paraId="156061B7" w14:textId="77777777" w:rsidR="000C0D10" w:rsidRPr="00D5779A" w:rsidRDefault="000C0D10" w:rsidP="000C0D10">
      <w:pPr>
        <w:pStyle w:val="a3"/>
        <w:numPr>
          <w:ilvl w:val="0"/>
          <w:numId w:val="1"/>
        </w:numPr>
        <w:spacing w:before="120" w:after="0" w:line="240" w:lineRule="auto"/>
        <w:ind w:left="714" w:hanging="357"/>
        <w:contextualSpacing w:val="0"/>
      </w:pPr>
      <w:r>
        <w:t xml:space="preserve">В </w:t>
      </w:r>
      <w:r w:rsidRPr="00D5779A">
        <w:t>НОФ.Маркировка</w:t>
      </w:r>
      <w:r>
        <w:t xml:space="preserve"> выполняется отправка</w:t>
      </w:r>
      <w:r w:rsidR="003C5C95">
        <w:t xml:space="preserve"> в ФГИС МДЛП</w:t>
      </w:r>
      <w:r>
        <w:t xml:space="preserve"> подтверждения </w:t>
      </w:r>
      <w:r w:rsidR="003C5C95">
        <w:t>о принятии маркированных вакцин в МО.</w:t>
      </w:r>
    </w:p>
    <w:p w14:paraId="2D915D68" w14:textId="77777777" w:rsidR="00047F25" w:rsidRDefault="00047F25" w:rsidP="00047F25">
      <w:pPr>
        <w:spacing w:before="120" w:after="0" w:line="240" w:lineRule="auto"/>
        <w:jc w:val="both"/>
      </w:pPr>
    </w:p>
    <w:p w14:paraId="3CB933E6" w14:textId="77777777" w:rsidR="008F7D2C" w:rsidRPr="00D5779A" w:rsidRDefault="008F7D2C" w:rsidP="008F7D2C">
      <w:pPr>
        <w:autoSpaceDE w:val="0"/>
        <w:autoSpaceDN w:val="0"/>
        <w:adjustRightInd w:val="0"/>
        <w:rPr>
          <w:rFonts w:cs="Calibri"/>
        </w:rPr>
      </w:pPr>
      <w:r w:rsidRPr="008F7D2C">
        <w:rPr>
          <w:b/>
        </w:rPr>
        <w:t>Примечание:</w:t>
      </w:r>
      <w:r>
        <w:t xml:space="preserve"> настоятельно рекомендуется принимать вакцин</w:t>
      </w:r>
      <w:r w:rsidR="00490CBB">
        <w:t>ы</w:t>
      </w:r>
      <w:r>
        <w:t xml:space="preserve"> без использования</w:t>
      </w:r>
      <w:r w:rsidRPr="00D5779A">
        <w:rPr>
          <w:rFonts w:cs="Calibri"/>
        </w:rPr>
        <w:t xml:space="preserve">  уведомительного режима</w:t>
      </w:r>
      <w:r>
        <w:rPr>
          <w:rFonts w:cs="Calibri"/>
        </w:rPr>
        <w:t xml:space="preserve"> или </w:t>
      </w:r>
      <w:r w:rsidR="003C5C95">
        <w:rPr>
          <w:rFonts w:cs="Calibri"/>
        </w:rPr>
        <w:t>схемы оприходования (</w:t>
      </w:r>
      <w:r>
        <w:rPr>
          <w:rFonts w:cs="Calibri"/>
        </w:rPr>
        <w:t>702 схемы</w:t>
      </w:r>
      <w:r w:rsidR="003C5C95">
        <w:rPr>
          <w:rFonts w:cs="Calibri"/>
        </w:rPr>
        <w:t>)</w:t>
      </w:r>
      <w:r>
        <w:rPr>
          <w:rFonts w:cs="Calibri"/>
        </w:rPr>
        <w:t xml:space="preserve"> МДЛП</w:t>
      </w:r>
      <w:r w:rsidRPr="00D5779A">
        <w:rPr>
          <w:rFonts w:cs="Calibri"/>
        </w:rPr>
        <w:t xml:space="preserve">. Препараты должны </w:t>
      </w:r>
      <w:r w:rsidRPr="00D5779A">
        <w:rPr>
          <w:rFonts w:cs="Calibri"/>
          <w:b/>
        </w:rPr>
        <w:t>числиться за МО</w:t>
      </w:r>
      <w:r w:rsidRPr="00D5779A">
        <w:rPr>
          <w:rFonts w:cs="Calibri"/>
        </w:rPr>
        <w:t>.</w:t>
      </w:r>
    </w:p>
    <w:p w14:paraId="2808E595" w14:textId="77777777" w:rsidR="00047F25" w:rsidRDefault="00437C61" w:rsidP="008F7D2C">
      <w:pPr>
        <w:spacing w:before="120" w:after="0" w:line="360" w:lineRule="auto"/>
        <w:rPr>
          <w:b/>
          <w:i/>
        </w:rPr>
      </w:pPr>
      <w:r w:rsidRPr="00437C61">
        <w:rPr>
          <w:b/>
          <w:i/>
        </w:rPr>
        <w:t xml:space="preserve">Вывод из оборота: </w:t>
      </w:r>
    </w:p>
    <w:p w14:paraId="785C5599" w14:textId="77777777" w:rsidR="003C5C95" w:rsidRDefault="003C5C95" w:rsidP="003C5C95">
      <w:pPr>
        <w:pStyle w:val="a3"/>
      </w:pPr>
      <w:r w:rsidRPr="003C5C95">
        <w:t>-</w:t>
      </w:r>
      <w:r>
        <w:rPr>
          <w:b/>
        </w:rPr>
        <w:t xml:space="preserve"> </w:t>
      </w:r>
      <w:r w:rsidR="008F7D2C" w:rsidRPr="00E26A28">
        <w:rPr>
          <w:b/>
        </w:rPr>
        <w:t>Передач</w:t>
      </w:r>
      <w:r w:rsidR="00490CBB">
        <w:rPr>
          <w:b/>
        </w:rPr>
        <w:t>у</w:t>
      </w:r>
      <w:r w:rsidR="008F7D2C" w:rsidRPr="00E26A28">
        <w:rPr>
          <w:b/>
        </w:rPr>
        <w:t xml:space="preserve"> сведений</w:t>
      </w:r>
      <w:r w:rsidR="008F7D2C" w:rsidRPr="00E26A28">
        <w:t xml:space="preserve"> о выбытии вакцины осуществлять </w:t>
      </w:r>
      <w:r w:rsidR="008F7D2C" w:rsidRPr="00E26A28">
        <w:rPr>
          <w:b/>
        </w:rPr>
        <w:t>в день</w:t>
      </w:r>
      <w:r w:rsidR="008F7D2C" w:rsidRPr="00E26A28">
        <w:t xml:space="preserve"> их применения.</w:t>
      </w:r>
      <w:r w:rsidR="00D92C12">
        <w:br/>
      </w:r>
      <w:r>
        <w:rPr>
          <w:rFonts w:cs="Calibri"/>
        </w:rPr>
        <w:t xml:space="preserve">- </w:t>
      </w:r>
      <w:r w:rsidR="00D92C12" w:rsidRPr="003C5C95">
        <w:rPr>
          <w:rFonts w:cs="Calibri"/>
        </w:rPr>
        <w:t>Количество доз</w:t>
      </w:r>
      <w:r w:rsidRPr="003C5C95">
        <w:rPr>
          <w:rFonts w:cs="Calibri"/>
        </w:rPr>
        <w:t xml:space="preserve"> в документах</w:t>
      </w:r>
      <w:r w:rsidR="00D92C12" w:rsidRPr="003C5C95">
        <w:rPr>
          <w:rFonts w:cs="Calibri"/>
        </w:rPr>
        <w:t xml:space="preserve"> </w:t>
      </w:r>
      <w:r w:rsidRPr="003C5C95">
        <w:rPr>
          <w:rFonts w:cs="Calibri"/>
        </w:rPr>
        <w:t xml:space="preserve">вывода </w:t>
      </w:r>
      <w:r w:rsidR="00D92C12" w:rsidRPr="003C5C95">
        <w:rPr>
          <w:rFonts w:cs="Calibri"/>
        </w:rPr>
        <w:t xml:space="preserve">из оборота </w:t>
      </w:r>
      <w:r w:rsidRPr="003C5C95">
        <w:rPr>
          <w:rFonts w:cs="Calibri"/>
        </w:rPr>
        <w:t>маркированных вакцин</w:t>
      </w:r>
      <w:r w:rsidR="00490CBB">
        <w:rPr>
          <w:rFonts w:cs="Calibri"/>
        </w:rPr>
        <w:t>,</w:t>
      </w:r>
      <w:r w:rsidR="00D92C12" w:rsidRPr="003C5C95">
        <w:rPr>
          <w:rFonts w:cs="Calibri"/>
        </w:rPr>
        <w:t xml:space="preserve"> </w:t>
      </w:r>
      <w:r w:rsidRPr="003C5C95">
        <w:rPr>
          <w:rFonts w:cs="Calibri"/>
        </w:rPr>
        <w:t xml:space="preserve">направленных в ФГИС </w:t>
      </w:r>
      <w:r w:rsidR="00D92C12" w:rsidRPr="003C5C95">
        <w:rPr>
          <w:rFonts w:cs="Calibri"/>
        </w:rPr>
        <w:t>МДЛП</w:t>
      </w:r>
      <w:r w:rsidRPr="003C5C95">
        <w:rPr>
          <w:rFonts w:cs="Calibri"/>
        </w:rPr>
        <w:t>,</w:t>
      </w:r>
      <w:r w:rsidR="00D92C12" w:rsidRPr="003C5C95">
        <w:rPr>
          <w:rFonts w:cs="Calibri"/>
        </w:rPr>
        <w:t xml:space="preserve"> должно равняться количеству </w:t>
      </w:r>
      <w:r w:rsidR="00490CBB">
        <w:rPr>
          <w:rFonts w:cs="Calibri"/>
        </w:rPr>
        <w:t xml:space="preserve">вакцинируемых </w:t>
      </w:r>
      <w:r w:rsidR="00D92C12" w:rsidRPr="003C5C95">
        <w:rPr>
          <w:rFonts w:cs="Calibri"/>
        </w:rPr>
        <w:t>пациентов.</w:t>
      </w:r>
      <w:r w:rsidR="00E26A28">
        <w:br/>
      </w:r>
      <w:r>
        <w:t xml:space="preserve">- </w:t>
      </w:r>
      <w:r w:rsidR="008F7D2C" w:rsidRPr="00E26A28">
        <w:t>Выбытие ЛП осуществляется только по адресу с лицензией. Стационарный пункт вакцинации</w:t>
      </w:r>
      <w:r w:rsidR="00490CBB">
        <w:t>,</w:t>
      </w:r>
      <w:r w:rsidR="008F7D2C" w:rsidRPr="00E26A28">
        <w:t xml:space="preserve"> имеющий лицензию</w:t>
      </w:r>
      <w:r w:rsidR="00490CBB">
        <w:t>,</w:t>
      </w:r>
      <w:r w:rsidR="008F7D2C" w:rsidRPr="00E26A28">
        <w:t xml:space="preserve"> должен быть оснащен регистратором выбытия. Мобильный пункт</w:t>
      </w:r>
      <w:r>
        <w:t xml:space="preserve"> вакцинации</w:t>
      </w:r>
      <w:r w:rsidR="008F7D2C" w:rsidRPr="00E26A28">
        <w:t xml:space="preserve"> не оснащается </w:t>
      </w:r>
      <w:r>
        <w:t>регистратором выбытия</w:t>
      </w:r>
      <w:r w:rsidR="008F7D2C" w:rsidRPr="00E26A28">
        <w:t>, выбытие осуществляет головное подразделение МО с лицензией.</w:t>
      </w:r>
    </w:p>
    <w:p w14:paraId="094CD1EF" w14:textId="77777777" w:rsidR="00BA175B" w:rsidRDefault="003C5C95" w:rsidP="003C5C95">
      <w:pPr>
        <w:pStyle w:val="a3"/>
        <w:rPr>
          <w:b/>
          <w:i/>
          <w:iCs/>
        </w:rPr>
      </w:pPr>
      <w:r>
        <w:t xml:space="preserve">- </w:t>
      </w:r>
      <w:r w:rsidR="008F7D2C">
        <w:t xml:space="preserve">Для формирования документов вывода из оборота (выбытия) или списания необходимо вносить данные кодов упаковок в соответствующий документ в НОФ.Маркировка путём </w:t>
      </w:r>
      <w:r w:rsidR="008F7D2C" w:rsidRPr="003C5C95">
        <w:rPr>
          <w:b/>
        </w:rPr>
        <w:t>сканирования</w:t>
      </w:r>
      <w:r w:rsidR="00E26A28" w:rsidRPr="003C5C95">
        <w:rPr>
          <w:b/>
        </w:rPr>
        <w:t xml:space="preserve">. </w:t>
      </w:r>
      <w:r w:rsidR="00E26A28" w:rsidRPr="00E26A28">
        <w:t>Данную операцию</w:t>
      </w:r>
      <w:r w:rsidR="008F7D2C" w:rsidRPr="00E26A28">
        <w:t xml:space="preserve"> можно осуществить сканером </w:t>
      </w:r>
      <w:r w:rsidR="00E26A28" w:rsidRPr="00E26A28">
        <w:t xml:space="preserve">двумерного </w:t>
      </w:r>
      <w:r w:rsidR="00F6036F">
        <w:t>штрих-кода</w:t>
      </w:r>
      <w:r w:rsidR="008A15A2" w:rsidRPr="00E26A28">
        <w:t xml:space="preserve"> либо ТСД</w:t>
      </w:r>
      <w:r w:rsidR="00E26A28" w:rsidRPr="00E26A28">
        <w:t>.</w:t>
      </w:r>
      <w:r w:rsidR="00E26A28">
        <w:br/>
      </w:r>
      <w:r>
        <w:rPr>
          <w:iCs/>
        </w:rPr>
        <w:t xml:space="preserve">- </w:t>
      </w:r>
      <w:r w:rsidR="008F7D2C" w:rsidRPr="003C5C95">
        <w:rPr>
          <w:iCs/>
        </w:rPr>
        <w:t>Т.к. территориально кабинет вакцинации может находиться на значительном расстоянии от точки вывода ЛП из оборота (Рабочего места с р</w:t>
      </w:r>
      <w:r w:rsidR="00F6036F">
        <w:rPr>
          <w:iCs/>
        </w:rPr>
        <w:t>егистратором выбытия и НОФ.Марки</w:t>
      </w:r>
      <w:r w:rsidR="008F7D2C" w:rsidRPr="003C5C95">
        <w:rPr>
          <w:iCs/>
        </w:rPr>
        <w:t>ровкой)</w:t>
      </w:r>
      <w:r w:rsidR="00BA175B" w:rsidRPr="003C5C95">
        <w:rPr>
          <w:iCs/>
        </w:rPr>
        <w:t xml:space="preserve"> для своевременной и корректной передачи данных рекомендую</w:t>
      </w:r>
      <w:r w:rsidR="00F6036F">
        <w:rPr>
          <w:iCs/>
        </w:rPr>
        <w:t>тся следующие варианты действий:</w:t>
      </w:r>
      <w:r w:rsidR="00BA175B" w:rsidRPr="003C5C95">
        <w:rPr>
          <w:iCs/>
        </w:rPr>
        <w:br/>
      </w:r>
    </w:p>
    <w:p w14:paraId="693D6604" w14:textId="77777777" w:rsidR="003B3D20" w:rsidRDefault="003B3D20" w:rsidP="003C5C95">
      <w:pPr>
        <w:pStyle w:val="a3"/>
        <w:rPr>
          <w:b/>
          <w:i/>
          <w:iCs/>
        </w:rPr>
      </w:pPr>
    </w:p>
    <w:p w14:paraId="737F9179" w14:textId="77777777" w:rsidR="003B3D20" w:rsidRDefault="003B3D20" w:rsidP="003C5C95">
      <w:pPr>
        <w:pStyle w:val="a3"/>
        <w:rPr>
          <w:b/>
          <w:i/>
          <w:iCs/>
        </w:rPr>
      </w:pPr>
    </w:p>
    <w:p w14:paraId="20C3C84C" w14:textId="77777777" w:rsidR="003B3D20" w:rsidRPr="003C5C95" w:rsidRDefault="003B3D20" w:rsidP="003C5C95">
      <w:pPr>
        <w:pStyle w:val="a3"/>
        <w:rPr>
          <w:b/>
          <w:i/>
          <w:iCs/>
        </w:rPr>
      </w:pPr>
    </w:p>
    <w:p w14:paraId="631E8155" w14:textId="77777777" w:rsidR="0043237C" w:rsidRPr="00046405" w:rsidRDefault="009F7ABF" w:rsidP="009F7ABF">
      <w:pPr>
        <w:pStyle w:val="a3"/>
        <w:numPr>
          <w:ilvl w:val="0"/>
          <w:numId w:val="7"/>
        </w:numPr>
        <w:rPr>
          <w:b/>
          <w:i/>
          <w:iCs/>
        </w:rPr>
      </w:pPr>
      <w:r w:rsidRPr="00046405">
        <w:rPr>
          <w:b/>
          <w:i/>
          <w:iCs/>
        </w:rPr>
        <w:lastRenderedPageBreak/>
        <w:t>Вариант  1.</w:t>
      </w:r>
      <w:r w:rsidRPr="00046405">
        <w:rPr>
          <w:b/>
          <w:iCs/>
        </w:rPr>
        <w:t xml:space="preserve"> </w:t>
      </w:r>
    </w:p>
    <w:p w14:paraId="24548CF9" w14:textId="77777777" w:rsidR="0043237C" w:rsidRDefault="0043237C" w:rsidP="0043237C">
      <w:pPr>
        <w:ind w:left="360"/>
        <w:rPr>
          <w:b/>
          <w:i/>
          <w:iCs/>
        </w:rPr>
      </w:pPr>
      <w:r w:rsidRPr="0043237C">
        <w:rPr>
          <w:iCs/>
        </w:rPr>
        <w:t xml:space="preserve">1. </w:t>
      </w:r>
      <w:r w:rsidR="00BA175B" w:rsidRPr="0043237C">
        <w:rPr>
          <w:iCs/>
        </w:rPr>
        <w:t>Организация в пункте</w:t>
      </w:r>
      <w:r w:rsidR="003C5C95" w:rsidRPr="0043237C">
        <w:rPr>
          <w:iCs/>
        </w:rPr>
        <w:t xml:space="preserve"> вакцинации</w:t>
      </w:r>
      <w:r w:rsidR="00BA175B" w:rsidRPr="0043237C">
        <w:rPr>
          <w:iCs/>
        </w:rPr>
        <w:t xml:space="preserve"> рабочего места НОФ.Маркировка с </w:t>
      </w:r>
      <w:r w:rsidR="003C5C95" w:rsidRPr="0043237C">
        <w:rPr>
          <w:iCs/>
        </w:rPr>
        <w:t>доступом в интернет и сканером</w:t>
      </w:r>
      <w:r w:rsidR="009F7ABF" w:rsidRPr="0043237C">
        <w:rPr>
          <w:iCs/>
        </w:rPr>
        <w:t xml:space="preserve"> двумерных штрих-кодов. </w:t>
      </w:r>
    </w:p>
    <w:p w14:paraId="5AB0DFEE" w14:textId="77777777" w:rsidR="009F7ABF" w:rsidRDefault="0043237C" w:rsidP="0043237C">
      <w:pPr>
        <w:ind w:left="360"/>
        <w:rPr>
          <w:iCs/>
        </w:rPr>
      </w:pPr>
      <w:r w:rsidRPr="0043237C">
        <w:rPr>
          <w:iCs/>
        </w:rPr>
        <w:t xml:space="preserve">2. </w:t>
      </w:r>
      <w:r w:rsidR="003C5C95" w:rsidRPr="0043237C">
        <w:rPr>
          <w:iCs/>
        </w:rPr>
        <w:t>Ответственный сотрудник</w:t>
      </w:r>
      <w:r w:rsidR="009F7ABF" w:rsidRPr="0043237C">
        <w:rPr>
          <w:iCs/>
        </w:rPr>
        <w:t xml:space="preserve"> в пункте вакцинации</w:t>
      </w:r>
      <w:r>
        <w:rPr>
          <w:iCs/>
        </w:rPr>
        <w:t xml:space="preserve"> формирует документ-черновик</w:t>
      </w:r>
      <w:r w:rsidRPr="0043237C">
        <w:rPr>
          <w:iCs/>
        </w:rPr>
        <w:t xml:space="preserve"> </w:t>
      </w:r>
      <w:r w:rsidRPr="0043237C">
        <w:rPr>
          <w:i/>
        </w:rPr>
        <w:t>уведомление о выдаче для оказания медицинской</w:t>
      </w:r>
      <w:r w:rsidRPr="00D5779A">
        <w:t xml:space="preserve"> </w:t>
      </w:r>
      <w:r w:rsidRPr="0043237C">
        <w:rPr>
          <w:i/>
        </w:rPr>
        <w:t>помощи</w:t>
      </w:r>
      <w:r w:rsidR="009F7ABF" w:rsidRPr="0043237C">
        <w:rPr>
          <w:iCs/>
        </w:rPr>
        <w:t xml:space="preserve"> в</w:t>
      </w:r>
      <w:r w:rsidR="003C5C95" w:rsidRPr="0043237C">
        <w:rPr>
          <w:iCs/>
        </w:rPr>
        <w:t xml:space="preserve"> программе</w:t>
      </w:r>
      <w:r w:rsidR="009F7ABF" w:rsidRPr="0043237C">
        <w:rPr>
          <w:iCs/>
        </w:rPr>
        <w:t xml:space="preserve"> НОФ.Маркировка </w:t>
      </w:r>
      <w:r w:rsidR="003C5C95" w:rsidRPr="0043237C">
        <w:rPr>
          <w:iCs/>
        </w:rPr>
        <w:t>и</w:t>
      </w:r>
      <w:r w:rsidR="009F7ABF" w:rsidRPr="0043237C">
        <w:rPr>
          <w:iCs/>
        </w:rPr>
        <w:t xml:space="preserve"> сканир</w:t>
      </w:r>
      <w:r w:rsidR="003C5C95" w:rsidRPr="0043237C">
        <w:rPr>
          <w:iCs/>
        </w:rPr>
        <w:t>ует</w:t>
      </w:r>
      <w:r w:rsidR="009F7ABF" w:rsidRPr="0043237C">
        <w:rPr>
          <w:iCs/>
        </w:rPr>
        <w:t xml:space="preserve"> код</w:t>
      </w:r>
      <w:r w:rsidR="003C5C95" w:rsidRPr="0043237C">
        <w:rPr>
          <w:iCs/>
        </w:rPr>
        <w:t>ы маркировки</w:t>
      </w:r>
      <w:r w:rsidR="009F7ABF" w:rsidRPr="0043237C">
        <w:rPr>
          <w:iCs/>
        </w:rPr>
        <w:t xml:space="preserve"> с упаковок</w:t>
      </w:r>
      <w:r w:rsidR="003C5C95" w:rsidRPr="0043237C">
        <w:rPr>
          <w:iCs/>
        </w:rPr>
        <w:t xml:space="preserve"> вакцин</w:t>
      </w:r>
      <w:r w:rsidR="009F7ABF" w:rsidRPr="0043237C">
        <w:rPr>
          <w:iCs/>
        </w:rPr>
        <w:t>.</w:t>
      </w:r>
      <w:r w:rsidR="003C5C95" w:rsidRPr="0043237C">
        <w:rPr>
          <w:iCs/>
        </w:rPr>
        <w:t xml:space="preserve"> </w:t>
      </w:r>
      <w:r w:rsidRPr="00D5779A">
        <w:t>Если имеются неизрасходованные части (дозы) упаковки, то в документе уведомлении о выдаче для оказания меди</w:t>
      </w:r>
      <w:r w:rsidR="00F6036F">
        <w:t xml:space="preserve">цинской помощи указывается доля </w:t>
      </w:r>
      <w:r w:rsidRPr="00D5779A">
        <w:t>упаковки</w:t>
      </w:r>
      <w:r w:rsidR="00765C6F">
        <w:t>,</w:t>
      </w:r>
      <w:r w:rsidRPr="00D5779A">
        <w:t xml:space="preserve"> которая была израсходована (частичное выбытие)</w:t>
      </w:r>
      <w:r>
        <w:t>.</w:t>
      </w:r>
    </w:p>
    <w:p w14:paraId="4E8BA57F" w14:textId="77777777" w:rsidR="0043237C" w:rsidRDefault="0043237C" w:rsidP="0043237C">
      <w:pPr>
        <w:ind w:left="360"/>
        <w:rPr>
          <w:b/>
          <w:i/>
          <w:iCs/>
        </w:rPr>
      </w:pPr>
      <w:r>
        <w:rPr>
          <w:iCs/>
        </w:rPr>
        <w:t xml:space="preserve">3. </w:t>
      </w:r>
      <w:r w:rsidRPr="00D5779A">
        <w:t>Если имеются неизрасходованные дозы из одной упаковки, то ответственный сотрудник</w:t>
      </w:r>
      <w:r>
        <w:t xml:space="preserve"> в пункте вакцинации</w:t>
      </w:r>
      <w:r w:rsidRPr="00D5779A">
        <w:t xml:space="preserve"> формирует документ</w:t>
      </w:r>
      <w:r>
        <w:t>-черновик</w:t>
      </w:r>
      <w:r w:rsidRPr="00D5779A">
        <w:t xml:space="preserve"> списания с причиной «Списание разукомплектованной </w:t>
      </w:r>
      <w:r>
        <w:t>потребительской упаковки».</w:t>
      </w:r>
    </w:p>
    <w:p w14:paraId="5E58D286" w14:textId="77777777" w:rsidR="0043237C" w:rsidRPr="0043237C" w:rsidRDefault="0043237C" w:rsidP="0043237C">
      <w:pPr>
        <w:ind w:left="360"/>
        <w:rPr>
          <w:b/>
          <w:i/>
          <w:iCs/>
        </w:rPr>
      </w:pPr>
      <w:r>
        <w:rPr>
          <w:iCs/>
        </w:rPr>
        <w:t>4. После сохранения документов-черновиков</w:t>
      </w:r>
      <w:r w:rsidR="009F7ABF" w:rsidRPr="0043237C">
        <w:rPr>
          <w:iCs/>
        </w:rPr>
        <w:t xml:space="preserve"> </w:t>
      </w:r>
      <w:r w:rsidRPr="00D5779A">
        <w:t>ответственный сотрудник</w:t>
      </w:r>
      <w:r>
        <w:t xml:space="preserve"> в пункте вакцинации</w:t>
      </w:r>
      <w:r w:rsidR="009F7ABF" w:rsidRPr="0043237C">
        <w:rPr>
          <w:iCs/>
        </w:rPr>
        <w:t xml:space="preserve"> сообщает о готовности документа </w:t>
      </w:r>
      <w:r w:rsidR="003C5C95" w:rsidRPr="0043237C">
        <w:rPr>
          <w:iCs/>
        </w:rPr>
        <w:t>ответственному сотруднику МО</w:t>
      </w:r>
      <w:r>
        <w:rPr>
          <w:iCs/>
        </w:rPr>
        <w:t xml:space="preserve"> </w:t>
      </w:r>
      <w:r w:rsidRPr="0043237C">
        <w:rPr>
          <w:iCs/>
        </w:rPr>
        <w:t>в точке выбытия</w:t>
      </w:r>
      <w:r>
        <w:rPr>
          <w:iCs/>
        </w:rPr>
        <w:t xml:space="preserve"> </w:t>
      </w:r>
      <w:r w:rsidRPr="0043237C">
        <w:rPr>
          <w:iCs/>
        </w:rPr>
        <w:t>(с лицензией и регистратором выбытия) о готовности документа</w:t>
      </w:r>
      <w:r w:rsidR="009F7ABF" w:rsidRPr="0043237C">
        <w:rPr>
          <w:iCs/>
        </w:rPr>
        <w:t>.</w:t>
      </w:r>
      <w:r>
        <w:rPr>
          <w:iCs/>
        </w:rPr>
        <w:t xml:space="preserve"> О</w:t>
      </w:r>
      <w:r w:rsidRPr="0043237C">
        <w:rPr>
          <w:iCs/>
        </w:rPr>
        <w:t>тветственн</w:t>
      </w:r>
      <w:r>
        <w:rPr>
          <w:iCs/>
        </w:rPr>
        <w:t>ый сотрудник</w:t>
      </w:r>
      <w:r w:rsidRPr="0043237C">
        <w:rPr>
          <w:iCs/>
        </w:rPr>
        <w:t xml:space="preserve"> МО</w:t>
      </w:r>
      <w:r>
        <w:rPr>
          <w:iCs/>
        </w:rPr>
        <w:t xml:space="preserve"> </w:t>
      </w:r>
      <w:r w:rsidRPr="0043237C">
        <w:rPr>
          <w:iCs/>
        </w:rPr>
        <w:t>в точке выбытия</w:t>
      </w:r>
      <w:r>
        <w:rPr>
          <w:iCs/>
        </w:rPr>
        <w:t xml:space="preserve"> отправляет готовые документы в регистратор выбытия, а в слу</w:t>
      </w:r>
      <w:r w:rsidR="00F6036F">
        <w:rPr>
          <w:iCs/>
        </w:rPr>
        <w:t>чае списания, документы в МДЛП и п</w:t>
      </w:r>
      <w:r>
        <w:rPr>
          <w:iCs/>
        </w:rPr>
        <w:t>олучает успешное подтверждение принятия документов (квитанции) от ФГИС МДЛП.</w:t>
      </w:r>
    </w:p>
    <w:p w14:paraId="10915345" w14:textId="77777777" w:rsidR="008F7D2C" w:rsidRDefault="008F7D2C" w:rsidP="009F7ABF">
      <w:pPr>
        <w:pStyle w:val="a3"/>
        <w:rPr>
          <w:b/>
          <w:i/>
          <w:iCs/>
        </w:rPr>
      </w:pPr>
    </w:p>
    <w:p w14:paraId="323449D2" w14:textId="77777777" w:rsidR="00471CAA" w:rsidRPr="00046405" w:rsidRDefault="009F7ABF" w:rsidP="009F7ABF">
      <w:pPr>
        <w:pStyle w:val="a3"/>
        <w:numPr>
          <w:ilvl w:val="0"/>
          <w:numId w:val="7"/>
        </w:numPr>
        <w:rPr>
          <w:b/>
          <w:iCs/>
        </w:rPr>
      </w:pPr>
      <w:r w:rsidRPr="00046405">
        <w:rPr>
          <w:b/>
          <w:i/>
          <w:iCs/>
        </w:rPr>
        <w:t xml:space="preserve">Вариант 2.  </w:t>
      </w:r>
    </w:p>
    <w:p w14:paraId="1B00C945" w14:textId="77777777" w:rsidR="00FE749F" w:rsidRPr="00471CAA" w:rsidRDefault="00471CAA" w:rsidP="00471CAA">
      <w:pPr>
        <w:ind w:left="720"/>
        <w:rPr>
          <w:iCs/>
        </w:rPr>
      </w:pPr>
      <w:r w:rsidRPr="0043237C">
        <w:rPr>
          <w:iCs/>
        </w:rPr>
        <w:t xml:space="preserve">1. </w:t>
      </w:r>
      <w:r>
        <w:rPr>
          <w:iCs/>
        </w:rPr>
        <w:t>Ответственный сотрудник Аптеки</w:t>
      </w:r>
      <w:r w:rsidR="009F7ABF" w:rsidRPr="00471CAA">
        <w:rPr>
          <w:iCs/>
        </w:rPr>
        <w:t xml:space="preserve"> определяет дневную потребность и формирует</w:t>
      </w:r>
      <w:r w:rsidR="00FE749F" w:rsidRPr="00471CAA">
        <w:rPr>
          <w:iCs/>
        </w:rPr>
        <w:t xml:space="preserve"> черновик документа выдачи для оказания медицинской помощи путём скани</w:t>
      </w:r>
      <w:r w:rsidR="00666034">
        <w:rPr>
          <w:iCs/>
        </w:rPr>
        <w:t xml:space="preserve">рования упаковок, </w:t>
      </w:r>
      <w:r w:rsidRPr="00471CAA">
        <w:rPr>
          <w:iCs/>
        </w:rPr>
        <w:t>необходимы</w:t>
      </w:r>
      <w:r w:rsidR="00666034">
        <w:rPr>
          <w:iCs/>
        </w:rPr>
        <w:t>х</w:t>
      </w:r>
      <w:r w:rsidRPr="00471CAA">
        <w:rPr>
          <w:iCs/>
        </w:rPr>
        <w:t xml:space="preserve"> пункту вакцинации.</w:t>
      </w:r>
    </w:p>
    <w:p w14:paraId="08361697" w14:textId="77777777" w:rsidR="00471CAA" w:rsidRDefault="00471CAA" w:rsidP="00FE749F">
      <w:pPr>
        <w:pStyle w:val="a3"/>
        <w:rPr>
          <w:iCs/>
        </w:rPr>
      </w:pPr>
      <w:r>
        <w:rPr>
          <w:iCs/>
        </w:rPr>
        <w:t xml:space="preserve">2. </w:t>
      </w:r>
      <w:r w:rsidR="00FE749F">
        <w:rPr>
          <w:iCs/>
        </w:rPr>
        <w:t xml:space="preserve">Производится фасовка </w:t>
      </w:r>
      <w:r w:rsidR="00D92C12">
        <w:rPr>
          <w:iCs/>
        </w:rPr>
        <w:t xml:space="preserve">упаковок и отправка их в пункты вакцинации. </w:t>
      </w:r>
    </w:p>
    <w:p w14:paraId="1E0D4D04" w14:textId="77777777" w:rsidR="00D92C12" w:rsidRDefault="00471CAA" w:rsidP="00FE749F">
      <w:pPr>
        <w:pStyle w:val="a3"/>
        <w:rPr>
          <w:iCs/>
        </w:rPr>
      </w:pPr>
      <w:r>
        <w:rPr>
          <w:iCs/>
        </w:rPr>
        <w:t xml:space="preserve">3. </w:t>
      </w:r>
      <w:r w:rsidR="00D92C12">
        <w:rPr>
          <w:iCs/>
        </w:rPr>
        <w:t>По факту дневного потребления</w:t>
      </w:r>
      <w:r>
        <w:rPr>
          <w:iCs/>
        </w:rPr>
        <w:t xml:space="preserve"> ответственный</w:t>
      </w:r>
      <w:r w:rsidR="00D92C12">
        <w:rPr>
          <w:iCs/>
        </w:rPr>
        <w:t xml:space="preserve"> сотрудник Аптеки получает </w:t>
      </w:r>
      <w:r>
        <w:rPr>
          <w:iCs/>
        </w:rPr>
        <w:t>подтверждение от ответственного</w:t>
      </w:r>
      <w:r w:rsidRPr="0043237C">
        <w:rPr>
          <w:iCs/>
        </w:rPr>
        <w:t xml:space="preserve"> сотрудник</w:t>
      </w:r>
      <w:r>
        <w:rPr>
          <w:iCs/>
        </w:rPr>
        <w:t>а</w:t>
      </w:r>
      <w:r w:rsidRPr="0043237C">
        <w:rPr>
          <w:iCs/>
        </w:rPr>
        <w:t xml:space="preserve"> в пункте вакцинации</w:t>
      </w:r>
      <w:r>
        <w:rPr>
          <w:iCs/>
        </w:rPr>
        <w:t>.</w:t>
      </w:r>
    </w:p>
    <w:p w14:paraId="7F5041BB" w14:textId="77777777" w:rsidR="00471CAA" w:rsidRDefault="00471CAA" w:rsidP="00471CAA">
      <w:pPr>
        <w:ind w:left="709"/>
      </w:pPr>
      <w:r>
        <w:rPr>
          <w:iCs/>
        </w:rPr>
        <w:t xml:space="preserve">4. </w:t>
      </w:r>
      <w:r w:rsidR="00F6036F">
        <w:t>При наличии</w:t>
      </w:r>
      <w:r w:rsidRPr="00D5779A">
        <w:t xml:space="preserve"> неизрасходованны</w:t>
      </w:r>
      <w:r w:rsidR="00F6036F">
        <w:t>х</w:t>
      </w:r>
      <w:r w:rsidRPr="00D5779A">
        <w:t xml:space="preserve"> доз</w:t>
      </w:r>
      <w:r w:rsidR="00F6036F">
        <w:t xml:space="preserve"> в</w:t>
      </w:r>
      <w:r w:rsidRPr="00D5779A">
        <w:t xml:space="preserve"> одной</w:t>
      </w:r>
      <w:r w:rsidR="00F6036F">
        <w:t xml:space="preserve"> из</w:t>
      </w:r>
      <w:r w:rsidRPr="00D5779A">
        <w:t xml:space="preserve"> упаков</w:t>
      </w:r>
      <w:r w:rsidR="00F6036F">
        <w:t>ок</w:t>
      </w:r>
      <w:r w:rsidRPr="00D5779A">
        <w:t xml:space="preserve"> ответственный сотрудник</w:t>
      </w:r>
      <w:r>
        <w:t xml:space="preserve"> в пункте вакцинации сообщает номер упаковки, по которой есть неизрасходованные дозы и их количество. В</w:t>
      </w:r>
      <w:r w:rsidRPr="00D5779A">
        <w:t xml:space="preserve"> документе уведомлении о выдаче для оказания медицинской помощи указывается доля упаковки, которая была израсходована (частичное выбытие).</w:t>
      </w:r>
    </w:p>
    <w:p w14:paraId="44F69460" w14:textId="77777777" w:rsidR="00471CAA" w:rsidRDefault="00471CAA" w:rsidP="00471CAA">
      <w:pPr>
        <w:ind w:left="709"/>
        <w:rPr>
          <w:b/>
          <w:i/>
          <w:iCs/>
        </w:rPr>
      </w:pPr>
      <w:r w:rsidRPr="00D5779A">
        <w:t xml:space="preserve"> </w:t>
      </w:r>
      <w:r>
        <w:rPr>
          <w:iCs/>
        </w:rPr>
        <w:t>Ответственный сотрудник Аптеки</w:t>
      </w:r>
      <w:r w:rsidRPr="00D5779A">
        <w:t xml:space="preserve"> формирует документ списания с причиной «Списание разукомплектованной </w:t>
      </w:r>
      <w:r>
        <w:t>потребительской упаковки» по данной упаковке.</w:t>
      </w:r>
    </w:p>
    <w:p w14:paraId="42A70104" w14:textId="77777777" w:rsidR="00471CAA" w:rsidRDefault="00471CAA" w:rsidP="00471CAA">
      <w:pPr>
        <w:pStyle w:val="a3"/>
        <w:rPr>
          <w:iCs/>
        </w:rPr>
      </w:pPr>
      <w:r>
        <w:rPr>
          <w:iCs/>
        </w:rPr>
        <w:t>5. Ответственный сотрудник Аптеки</w:t>
      </w:r>
      <w:r w:rsidRPr="00D5779A">
        <w:t xml:space="preserve"> </w:t>
      </w:r>
      <w:r>
        <w:rPr>
          <w:iCs/>
        </w:rPr>
        <w:t>отправляет готовые документы в регистратор выбытия, а в случае списания</w:t>
      </w:r>
      <w:r w:rsidR="00666034">
        <w:rPr>
          <w:iCs/>
        </w:rPr>
        <w:t>, документы в МДЛП и п</w:t>
      </w:r>
      <w:r>
        <w:rPr>
          <w:iCs/>
        </w:rPr>
        <w:t>олучает успешное подтверждение принятия документов (квитанции) от ФГИС МДЛП.</w:t>
      </w:r>
    </w:p>
    <w:p w14:paraId="1BDEBDA3" w14:textId="77777777" w:rsidR="00471CAA" w:rsidRDefault="00471CAA" w:rsidP="00FE749F">
      <w:pPr>
        <w:pStyle w:val="a3"/>
        <w:rPr>
          <w:iCs/>
        </w:rPr>
      </w:pPr>
    </w:p>
    <w:p w14:paraId="4B1DDF1F" w14:textId="77777777" w:rsidR="00471CAA" w:rsidRPr="00046405" w:rsidRDefault="00D92C12" w:rsidP="00D92C12">
      <w:pPr>
        <w:pStyle w:val="a3"/>
        <w:numPr>
          <w:ilvl w:val="0"/>
          <w:numId w:val="7"/>
        </w:numPr>
        <w:rPr>
          <w:b/>
          <w:iCs/>
        </w:rPr>
      </w:pPr>
      <w:r w:rsidRPr="00046405">
        <w:rPr>
          <w:b/>
          <w:i/>
          <w:iCs/>
        </w:rPr>
        <w:t>Вариант 3.</w:t>
      </w:r>
      <w:r w:rsidRPr="00046405">
        <w:rPr>
          <w:b/>
          <w:iCs/>
        </w:rPr>
        <w:t xml:space="preserve"> </w:t>
      </w:r>
    </w:p>
    <w:p w14:paraId="540577FC" w14:textId="614D7ED1" w:rsidR="00D92C12" w:rsidRPr="00471CAA" w:rsidRDefault="00471CAA" w:rsidP="00471CAA">
      <w:pPr>
        <w:ind w:left="360"/>
        <w:rPr>
          <w:iCs/>
        </w:rPr>
      </w:pPr>
      <w:r w:rsidRPr="00471CAA">
        <w:rPr>
          <w:iCs/>
        </w:rPr>
        <w:t xml:space="preserve">1. </w:t>
      </w:r>
      <w:r w:rsidR="00D92C12" w:rsidRPr="00471CAA">
        <w:rPr>
          <w:iCs/>
        </w:rPr>
        <w:t xml:space="preserve">Упаковки </w:t>
      </w:r>
      <w:r w:rsidR="003B3D20">
        <w:rPr>
          <w:iCs/>
        </w:rPr>
        <w:t xml:space="preserve">от использованной </w:t>
      </w:r>
      <w:r w:rsidR="00015B14">
        <w:rPr>
          <w:iCs/>
        </w:rPr>
        <w:t xml:space="preserve">вакцины (с нанесённым кодом маркировки) </w:t>
      </w:r>
      <w:bookmarkStart w:id="3" w:name="_GoBack"/>
      <w:bookmarkEnd w:id="3"/>
      <w:r w:rsidR="00D92C12" w:rsidRPr="00471CAA">
        <w:rPr>
          <w:iCs/>
        </w:rPr>
        <w:t xml:space="preserve">из пункта вакцинации передаются ответственному </w:t>
      </w:r>
      <w:r w:rsidR="00046405" w:rsidRPr="00471CAA">
        <w:rPr>
          <w:iCs/>
        </w:rPr>
        <w:t>сотруднику</w:t>
      </w:r>
      <w:r w:rsidR="00D92C12" w:rsidRPr="00471CAA">
        <w:rPr>
          <w:iCs/>
        </w:rPr>
        <w:t xml:space="preserve"> </w:t>
      </w:r>
      <w:r w:rsidR="00046405">
        <w:rPr>
          <w:iCs/>
        </w:rPr>
        <w:t>Аптеки</w:t>
      </w:r>
      <w:r w:rsidR="00D92C12" w:rsidRPr="00471CAA">
        <w:rPr>
          <w:iCs/>
        </w:rPr>
        <w:t xml:space="preserve"> в конце дня. </w:t>
      </w:r>
    </w:p>
    <w:p w14:paraId="70D8E293" w14:textId="77777777" w:rsidR="00471CAA" w:rsidRDefault="00046405" w:rsidP="00046405">
      <w:pPr>
        <w:ind w:left="360"/>
      </w:pPr>
      <w:r>
        <w:t xml:space="preserve">2. </w:t>
      </w:r>
      <w:r w:rsidR="00471CAA" w:rsidRPr="00D5779A">
        <w:t xml:space="preserve">По факту получения упаковок ответственный сотрудник </w:t>
      </w:r>
      <w:r>
        <w:t>Аптеки</w:t>
      </w:r>
      <w:r w:rsidR="00471CAA">
        <w:t xml:space="preserve"> </w:t>
      </w:r>
      <w:r w:rsidR="00471CAA" w:rsidRPr="00D5779A">
        <w:t xml:space="preserve">на основе полученных упаковок вакцин создает документ </w:t>
      </w:r>
      <w:r w:rsidR="00471CAA" w:rsidRPr="00046405">
        <w:rPr>
          <w:i/>
        </w:rPr>
        <w:t>уведомление о выдаче для оказания медицинской</w:t>
      </w:r>
      <w:r w:rsidR="00471CAA" w:rsidRPr="00D5779A">
        <w:t xml:space="preserve"> </w:t>
      </w:r>
      <w:r w:rsidR="00471CAA" w:rsidRPr="00046405">
        <w:rPr>
          <w:i/>
        </w:rPr>
        <w:t>помощи</w:t>
      </w:r>
      <w:r w:rsidR="00471CAA" w:rsidRPr="00D5779A">
        <w:t xml:space="preserve"> в ФГИС МДЛП и при помощи сканера </w:t>
      </w:r>
      <w:r w:rsidR="00471CAA">
        <w:t>двумерного штрих</w:t>
      </w:r>
      <w:r w:rsidR="00666034">
        <w:t>-</w:t>
      </w:r>
      <w:r w:rsidR="00471CAA">
        <w:t>кода</w:t>
      </w:r>
      <w:r w:rsidR="00471CAA" w:rsidRPr="00D5779A">
        <w:t xml:space="preserve"> заполняет номенклатурную часть документа израсходованным количеством ЛП. </w:t>
      </w:r>
      <w:r w:rsidR="00471CAA">
        <w:br/>
      </w:r>
      <w:r>
        <w:t xml:space="preserve">3. </w:t>
      </w:r>
      <w:r w:rsidR="00471CAA" w:rsidRPr="00D5779A">
        <w:t xml:space="preserve">Если имеются неизрасходованные части (дозы) упаковки, то в документе уведомлении о </w:t>
      </w:r>
      <w:r w:rsidR="00471CAA" w:rsidRPr="00D5779A">
        <w:lastRenderedPageBreak/>
        <w:t>выдаче для оказания медицинской помощи указывается доля упаковки</w:t>
      </w:r>
      <w:r w:rsidR="00666034">
        <w:t>,</w:t>
      </w:r>
      <w:r w:rsidR="00471CAA" w:rsidRPr="00D5779A">
        <w:t xml:space="preserve"> которая была израсходована (частичное выбытие).</w:t>
      </w:r>
    </w:p>
    <w:p w14:paraId="4B790E0C" w14:textId="77777777" w:rsidR="00471CAA" w:rsidRPr="00046405" w:rsidRDefault="00046405" w:rsidP="00046405">
      <w:pPr>
        <w:ind w:left="360"/>
        <w:rPr>
          <w:iCs/>
        </w:rPr>
      </w:pPr>
      <w:r>
        <w:t xml:space="preserve">4. </w:t>
      </w:r>
      <w:r w:rsidR="006F583F">
        <w:t>При наличии</w:t>
      </w:r>
      <w:r w:rsidR="00471CAA" w:rsidRPr="00D5779A">
        <w:t xml:space="preserve"> неизрасходованны</w:t>
      </w:r>
      <w:r w:rsidR="006F583F">
        <w:t>х</w:t>
      </w:r>
      <w:r w:rsidR="00471CAA" w:rsidRPr="00D5779A">
        <w:t xml:space="preserve"> доз</w:t>
      </w:r>
      <w:r w:rsidR="006F583F">
        <w:t xml:space="preserve"> </w:t>
      </w:r>
      <w:r w:rsidR="00471CAA" w:rsidRPr="00D5779A">
        <w:t xml:space="preserve">одной </w:t>
      </w:r>
      <w:r w:rsidR="006F583F">
        <w:t xml:space="preserve">из </w:t>
      </w:r>
      <w:r w:rsidR="00471CAA" w:rsidRPr="00D5779A">
        <w:t>упаков</w:t>
      </w:r>
      <w:r w:rsidR="006F583F">
        <w:t xml:space="preserve">ок </w:t>
      </w:r>
      <w:r w:rsidR="00471CAA" w:rsidRPr="00D5779A">
        <w:t xml:space="preserve"> ответственный сотрудник МО формирует документ списания с причиной «Списание разукомплектованной </w:t>
      </w:r>
      <w:r w:rsidR="00471CAA">
        <w:br/>
      </w:r>
      <w:r>
        <w:t>потребительской упаковки»</w:t>
      </w:r>
      <w:r w:rsidR="00471CAA" w:rsidRPr="00D5779A">
        <w:t>.</w:t>
      </w:r>
      <w:r w:rsidR="00471CAA">
        <w:br/>
      </w:r>
      <w:r>
        <w:rPr>
          <w:iCs/>
        </w:rPr>
        <w:t xml:space="preserve">5. </w:t>
      </w:r>
      <w:r w:rsidRPr="00046405">
        <w:rPr>
          <w:iCs/>
        </w:rPr>
        <w:t>Ответственный сотрудник Аптеки отправляет готовые документы в регистратор выбытия, а в случае списания</w:t>
      </w:r>
      <w:r w:rsidR="00666034">
        <w:rPr>
          <w:iCs/>
        </w:rPr>
        <w:t>, документы в МДЛП и п</w:t>
      </w:r>
      <w:r w:rsidRPr="00046405">
        <w:rPr>
          <w:iCs/>
        </w:rPr>
        <w:t>олучает успешное подтверждение принятия документов (квитанции) от ФГИС МДЛП.</w:t>
      </w:r>
    </w:p>
    <w:p w14:paraId="7E1CCAE2" w14:textId="77777777" w:rsidR="00D92C12" w:rsidRDefault="00D92C12" w:rsidP="00FE749F">
      <w:pPr>
        <w:pStyle w:val="a3"/>
        <w:rPr>
          <w:iCs/>
        </w:rPr>
      </w:pPr>
    </w:p>
    <w:p w14:paraId="31A028DA" w14:textId="77777777" w:rsidR="00046405" w:rsidRPr="00046405" w:rsidRDefault="00D92C12" w:rsidP="00D92C12">
      <w:pPr>
        <w:pStyle w:val="a3"/>
        <w:numPr>
          <w:ilvl w:val="0"/>
          <w:numId w:val="7"/>
        </w:numPr>
        <w:rPr>
          <w:b/>
          <w:iCs/>
        </w:rPr>
      </w:pPr>
      <w:r w:rsidRPr="00046405">
        <w:rPr>
          <w:b/>
          <w:i/>
          <w:iCs/>
        </w:rPr>
        <w:t>Вариант 4.</w:t>
      </w:r>
      <w:r w:rsidRPr="00046405">
        <w:rPr>
          <w:b/>
          <w:iCs/>
        </w:rPr>
        <w:t xml:space="preserve"> </w:t>
      </w:r>
    </w:p>
    <w:p w14:paraId="684C0AA2" w14:textId="77777777" w:rsidR="009F7ABF" w:rsidRPr="00046405" w:rsidRDefault="00046405" w:rsidP="00046405">
      <w:pPr>
        <w:ind w:left="360"/>
        <w:rPr>
          <w:iCs/>
        </w:rPr>
      </w:pPr>
      <w:r>
        <w:rPr>
          <w:iCs/>
        </w:rPr>
        <w:t xml:space="preserve">1. </w:t>
      </w:r>
      <w:r w:rsidR="00D92C12" w:rsidRPr="00046405">
        <w:rPr>
          <w:iCs/>
        </w:rPr>
        <w:t>Коды упаковок передаются посредством фотографирования на мобильный телефон в хорошем</w:t>
      </w:r>
      <w:r w:rsidR="006F583F">
        <w:rPr>
          <w:iCs/>
        </w:rPr>
        <w:t xml:space="preserve"> разрешении в пункте вакцинации. Ф</w:t>
      </w:r>
      <w:r w:rsidR="00D92C12" w:rsidRPr="00046405">
        <w:rPr>
          <w:iCs/>
        </w:rPr>
        <w:t xml:space="preserve">ото данных упаковок </w:t>
      </w:r>
      <w:r w:rsidR="006F583F">
        <w:rPr>
          <w:iCs/>
        </w:rPr>
        <w:t xml:space="preserve">пересылаются </w:t>
      </w:r>
      <w:r w:rsidR="00D92C12" w:rsidRPr="00046405">
        <w:rPr>
          <w:iCs/>
        </w:rPr>
        <w:t>через любые доступные средства коммуникации (</w:t>
      </w:r>
      <w:r w:rsidR="00D92C12" w:rsidRPr="00046405">
        <w:rPr>
          <w:iCs/>
          <w:lang w:val="en-US"/>
        </w:rPr>
        <w:t>Telegram</w:t>
      </w:r>
      <w:r w:rsidR="00D92C12" w:rsidRPr="00046405">
        <w:rPr>
          <w:iCs/>
        </w:rPr>
        <w:t>/</w:t>
      </w:r>
      <w:r w:rsidR="00D92C12" w:rsidRPr="00046405">
        <w:rPr>
          <w:iCs/>
          <w:lang w:val="en-US"/>
        </w:rPr>
        <w:t>WhatsApp</w:t>
      </w:r>
      <w:r w:rsidR="00D92C12" w:rsidRPr="00046405">
        <w:rPr>
          <w:iCs/>
        </w:rPr>
        <w:t>/</w:t>
      </w:r>
      <w:r w:rsidR="00D92C12" w:rsidRPr="00046405">
        <w:rPr>
          <w:iCs/>
          <w:lang w:val="en-US"/>
        </w:rPr>
        <w:t>Viber</w:t>
      </w:r>
      <w:r w:rsidR="00D92C12" w:rsidRPr="00046405">
        <w:rPr>
          <w:iCs/>
        </w:rPr>
        <w:t>/</w:t>
      </w:r>
      <w:r w:rsidR="00D92C12" w:rsidRPr="00046405">
        <w:rPr>
          <w:iCs/>
          <w:lang w:val="en-US"/>
        </w:rPr>
        <w:t>Skype</w:t>
      </w:r>
      <w:r w:rsidR="00D92C12" w:rsidRPr="00046405">
        <w:rPr>
          <w:iCs/>
        </w:rPr>
        <w:t xml:space="preserve"> и т.п.) ответственному сотруднику </w:t>
      </w:r>
      <w:r w:rsidRPr="00046405">
        <w:rPr>
          <w:iCs/>
        </w:rPr>
        <w:t>Аптеки</w:t>
      </w:r>
      <w:r w:rsidR="00D92C12" w:rsidRPr="00046405">
        <w:rPr>
          <w:iCs/>
        </w:rPr>
        <w:t xml:space="preserve"> по месту выбытия ЛП.</w:t>
      </w:r>
      <w:r w:rsidR="009F7ABF" w:rsidRPr="00046405">
        <w:rPr>
          <w:iCs/>
        </w:rPr>
        <w:t xml:space="preserve"> </w:t>
      </w:r>
    </w:p>
    <w:p w14:paraId="4840E814" w14:textId="77777777" w:rsidR="00046405" w:rsidRDefault="00046405" w:rsidP="00046405">
      <w:pPr>
        <w:ind w:left="360"/>
      </w:pPr>
      <w:r>
        <w:t xml:space="preserve">2. </w:t>
      </w:r>
      <w:r w:rsidRPr="00D5779A">
        <w:t>По факту получения</w:t>
      </w:r>
      <w:r>
        <w:t xml:space="preserve"> фотографий</w:t>
      </w:r>
      <w:r w:rsidRPr="00D5779A">
        <w:t xml:space="preserve"> упаковок ответственный сотрудник </w:t>
      </w:r>
      <w:r>
        <w:t xml:space="preserve">Аптеки </w:t>
      </w:r>
      <w:r w:rsidRPr="00D5779A">
        <w:t xml:space="preserve">создает документ </w:t>
      </w:r>
      <w:r w:rsidRPr="00046405">
        <w:rPr>
          <w:i/>
        </w:rPr>
        <w:t>уведомление о выдаче для оказания медицинской</w:t>
      </w:r>
      <w:r w:rsidRPr="00D5779A">
        <w:t xml:space="preserve"> </w:t>
      </w:r>
      <w:r w:rsidRPr="00046405">
        <w:rPr>
          <w:i/>
        </w:rPr>
        <w:t>помощи</w:t>
      </w:r>
      <w:r w:rsidRPr="00D5779A">
        <w:t xml:space="preserve"> в ФГИС МДЛП и при помощи сканера </w:t>
      </w:r>
      <w:r>
        <w:t>двумерного штрих</w:t>
      </w:r>
      <w:r w:rsidR="006F583F">
        <w:t>-</w:t>
      </w:r>
      <w:r>
        <w:t>кода сканирует фотографии упаковок и</w:t>
      </w:r>
      <w:r w:rsidRPr="00D5779A">
        <w:t xml:space="preserve"> заполняет номенклатурную часть документа израсходованным количеством ЛП. </w:t>
      </w:r>
      <w:r>
        <w:br/>
        <w:t xml:space="preserve">3. </w:t>
      </w:r>
      <w:r w:rsidRPr="00D5779A">
        <w:t>Если имеются неизрасходованные части (дозы) упаковки, то в документе уведомлении о выдаче для оказания медицинской помощи указывается доля упаковки</w:t>
      </w:r>
      <w:r w:rsidR="00AD4D97">
        <w:t>,</w:t>
      </w:r>
      <w:r w:rsidRPr="00D5779A">
        <w:t xml:space="preserve"> которая была израсходована (частичное выбытие).</w:t>
      </w:r>
    </w:p>
    <w:p w14:paraId="7D143170" w14:textId="77777777" w:rsidR="00046405" w:rsidRPr="00046405" w:rsidRDefault="00046405" w:rsidP="00046405">
      <w:pPr>
        <w:ind w:left="360"/>
        <w:rPr>
          <w:iCs/>
        </w:rPr>
      </w:pPr>
      <w:r>
        <w:t xml:space="preserve">4. </w:t>
      </w:r>
      <w:r w:rsidR="006F583F">
        <w:t>При наличии</w:t>
      </w:r>
      <w:r w:rsidRPr="00D5779A">
        <w:t xml:space="preserve"> неизрасходованны</w:t>
      </w:r>
      <w:r w:rsidR="006F583F">
        <w:t>х</w:t>
      </w:r>
      <w:r w:rsidRPr="00D5779A">
        <w:t xml:space="preserve"> доз одной</w:t>
      </w:r>
      <w:r w:rsidR="006F583F">
        <w:t xml:space="preserve"> из</w:t>
      </w:r>
      <w:r w:rsidRPr="00D5779A">
        <w:t xml:space="preserve"> упаков</w:t>
      </w:r>
      <w:r w:rsidR="006F583F">
        <w:t xml:space="preserve">ок </w:t>
      </w:r>
      <w:r w:rsidRPr="00D5779A">
        <w:t xml:space="preserve"> ответственный сотрудник МО формирует документ списания с причиной «Списание разукомплектованной </w:t>
      </w:r>
      <w:r>
        <w:br/>
        <w:t>потребительской упаковки»</w:t>
      </w:r>
      <w:r w:rsidRPr="00D5779A">
        <w:t>.</w:t>
      </w:r>
      <w:r>
        <w:br/>
      </w:r>
      <w:r w:rsidRPr="00046405">
        <w:rPr>
          <w:iCs/>
        </w:rPr>
        <w:t>5. Ответственный сотрудник Аптеки отправляет готовые документы в регистратор выбытия, а в случае списания</w:t>
      </w:r>
      <w:r w:rsidR="006F583F">
        <w:rPr>
          <w:iCs/>
        </w:rPr>
        <w:t>, документы в МДЛП и п</w:t>
      </w:r>
      <w:r w:rsidRPr="00046405">
        <w:rPr>
          <w:iCs/>
        </w:rPr>
        <w:t>олучает успешное подтверждение принятия документов (квитанции) от ФГИС МДЛП.</w:t>
      </w:r>
    </w:p>
    <w:p w14:paraId="0AB97E4A" w14:textId="77777777" w:rsidR="00D92C12" w:rsidRDefault="00D92C12" w:rsidP="00D92C12">
      <w:pPr>
        <w:rPr>
          <w:iCs/>
        </w:rPr>
      </w:pPr>
    </w:p>
    <w:p w14:paraId="092EA63E" w14:textId="7DFE4122" w:rsidR="00E24D32" w:rsidRDefault="00E24D32" w:rsidP="00E24D32">
      <w:pPr>
        <w:autoSpaceDE w:val="0"/>
        <w:autoSpaceDN w:val="0"/>
        <w:adjustRightInd w:val="0"/>
        <w:rPr>
          <w:rFonts w:cs="Calibri"/>
        </w:rPr>
      </w:pPr>
      <w:r w:rsidRPr="00E24D32">
        <w:rPr>
          <w:b/>
          <w:i/>
          <w:iCs/>
        </w:rPr>
        <w:t>Примечание:</w:t>
      </w:r>
      <w:r>
        <w:rPr>
          <w:b/>
          <w:i/>
          <w:iCs/>
        </w:rPr>
        <w:t xml:space="preserve"> </w:t>
      </w:r>
      <w:r w:rsidRPr="00D5779A">
        <w:rPr>
          <w:rFonts w:cs="Calibri"/>
          <w:b/>
        </w:rPr>
        <w:t>Вскрытые флаконы замораживать повторно запрещено</w:t>
      </w:r>
      <w:r w:rsidRPr="00D5779A">
        <w:rPr>
          <w:rFonts w:cs="Calibri"/>
        </w:rPr>
        <w:t xml:space="preserve">. </w:t>
      </w:r>
      <w:r w:rsidR="00CD0672">
        <w:t>При фактическом использовании части упаковки на 5 доз в документе уведомлении указывается доля упаковки, которая была израсходована.</w:t>
      </w:r>
      <w:r w:rsidR="00CD0672" w:rsidRPr="00D5779A">
        <w:rPr>
          <w:rFonts w:cs="Calibri"/>
        </w:rPr>
        <w:t xml:space="preserve"> </w:t>
      </w:r>
      <w:r w:rsidRPr="00D5779A">
        <w:rPr>
          <w:rFonts w:cs="Calibri"/>
        </w:rPr>
        <w:t xml:space="preserve">(Например: </w:t>
      </w:r>
      <w:r w:rsidR="002C33FB">
        <w:rPr>
          <w:rFonts w:cs="Calibri"/>
        </w:rPr>
        <w:t>при</w:t>
      </w:r>
      <w:r w:rsidRPr="00D5779A">
        <w:rPr>
          <w:rFonts w:cs="Calibri"/>
        </w:rPr>
        <w:t xml:space="preserve"> использова</w:t>
      </w:r>
      <w:r w:rsidR="002C33FB">
        <w:rPr>
          <w:rFonts w:cs="Calibri"/>
        </w:rPr>
        <w:t>нии</w:t>
      </w:r>
      <w:r w:rsidRPr="00D5779A">
        <w:rPr>
          <w:rFonts w:cs="Calibri"/>
        </w:rPr>
        <w:t xml:space="preserve"> 3 доз из 5 в МДЛП </w:t>
      </w:r>
      <w:r w:rsidR="002C33FB">
        <w:rPr>
          <w:rFonts w:cs="Calibri"/>
        </w:rPr>
        <w:t xml:space="preserve">направляются данные о </w:t>
      </w:r>
      <w:r w:rsidRPr="00D5779A">
        <w:rPr>
          <w:rFonts w:cs="Calibri"/>
        </w:rPr>
        <w:t>частично</w:t>
      </w:r>
      <w:r w:rsidR="002C33FB">
        <w:rPr>
          <w:rFonts w:cs="Calibri"/>
        </w:rPr>
        <w:t>м</w:t>
      </w:r>
      <w:r w:rsidRPr="00D5779A">
        <w:rPr>
          <w:rFonts w:cs="Calibri"/>
        </w:rPr>
        <w:t xml:space="preserve"> использовани</w:t>
      </w:r>
      <w:r w:rsidR="002C33FB">
        <w:rPr>
          <w:rFonts w:cs="Calibri"/>
        </w:rPr>
        <w:t xml:space="preserve">и </w:t>
      </w:r>
      <w:r w:rsidR="00046405">
        <w:rPr>
          <w:rFonts w:cs="Calibri"/>
        </w:rPr>
        <w:t xml:space="preserve"> 3/5. Оставшиеся дозы</w:t>
      </w:r>
      <w:r w:rsidRPr="00D5779A">
        <w:rPr>
          <w:rFonts w:cs="Calibri"/>
        </w:rPr>
        <w:t xml:space="preserve"> запрещено повторно замораживать, </w:t>
      </w:r>
      <w:r w:rsidR="00046405">
        <w:rPr>
          <w:rFonts w:cs="Calibri"/>
        </w:rPr>
        <w:t xml:space="preserve">необходимо </w:t>
      </w:r>
      <w:r w:rsidRPr="00D5779A">
        <w:rPr>
          <w:rFonts w:cs="Calibri"/>
        </w:rPr>
        <w:t>списыва</w:t>
      </w:r>
      <w:r w:rsidR="00046405">
        <w:rPr>
          <w:rFonts w:cs="Calibri"/>
        </w:rPr>
        <w:t>ть</w:t>
      </w:r>
      <w:r w:rsidRPr="00D5779A">
        <w:rPr>
          <w:rFonts w:cs="Calibri"/>
        </w:rPr>
        <w:t xml:space="preserve"> как разукомплектованную потребительскую упаковку).</w:t>
      </w:r>
      <w:r>
        <w:rPr>
          <w:rFonts w:cs="Calibri"/>
        </w:rPr>
        <w:br/>
      </w:r>
      <w:r w:rsidR="00CD0672">
        <w:t>При использовании ампул с одной дозой вакцины отчет по каждой ампуле в МДЛП отправляется только в случае неполного использования упаковки. При использовании всех ампул из упаковки производится выбытие всей упаковки.</w:t>
      </w:r>
      <w:r>
        <w:rPr>
          <w:rFonts w:cs="Calibri"/>
        </w:rPr>
        <w:br/>
        <w:t>Разбитые флаконы подлежат выводу из об</w:t>
      </w:r>
      <w:r w:rsidR="00046405">
        <w:rPr>
          <w:rFonts w:cs="Calibri"/>
        </w:rPr>
        <w:t>о</w:t>
      </w:r>
      <w:r>
        <w:rPr>
          <w:rFonts w:cs="Calibri"/>
        </w:rPr>
        <w:t xml:space="preserve">рота </w:t>
      </w:r>
      <w:r w:rsidR="00046405">
        <w:rPr>
          <w:rFonts w:cs="Calibri"/>
        </w:rPr>
        <w:t xml:space="preserve">путем </w:t>
      </w:r>
      <w:r>
        <w:rPr>
          <w:rFonts w:cs="Calibri"/>
        </w:rPr>
        <w:t>списани</w:t>
      </w:r>
      <w:r w:rsidR="00046405">
        <w:rPr>
          <w:rFonts w:cs="Calibri"/>
        </w:rPr>
        <w:t>я</w:t>
      </w:r>
      <w:r>
        <w:rPr>
          <w:rFonts w:cs="Calibri"/>
        </w:rPr>
        <w:t>.</w:t>
      </w:r>
    </w:p>
    <w:p w14:paraId="5DAC4554" w14:textId="77777777" w:rsidR="00F230A0" w:rsidRPr="00D5779A" w:rsidRDefault="00F230A0"/>
    <w:sectPr w:rsidR="00F230A0" w:rsidRPr="00D57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457D8"/>
    <w:multiLevelType w:val="hybridMultilevel"/>
    <w:tmpl w:val="BF163B36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3966"/>
    <w:multiLevelType w:val="hybridMultilevel"/>
    <w:tmpl w:val="71BE01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D13C4"/>
    <w:multiLevelType w:val="hybridMultilevel"/>
    <w:tmpl w:val="FB8248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C3E2C"/>
    <w:multiLevelType w:val="hybridMultilevel"/>
    <w:tmpl w:val="DCA07CB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245BF8"/>
    <w:multiLevelType w:val="hybridMultilevel"/>
    <w:tmpl w:val="DD220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F74BC"/>
    <w:multiLevelType w:val="hybridMultilevel"/>
    <w:tmpl w:val="CC0C9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863F8"/>
    <w:multiLevelType w:val="hybridMultilevel"/>
    <w:tmpl w:val="B5589A0A"/>
    <w:lvl w:ilvl="0" w:tplc="90F4854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E6A39"/>
    <w:multiLevelType w:val="hybridMultilevel"/>
    <w:tmpl w:val="52FABBA6"/>
    <w:lvl w:ilvl="0" w:tplc="90F4854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71367"/>
    <w:multiLevelType w:val="hybridMultilevel"/>
    <w:tmpl w:val="4C56D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C4439"/>
    <w:multiLevelType w:val="hybridMultilevel"/>
    <w:tmpl w:val="13B41E42"/>
    <w:lvl w:ilvl="0" w:tplc="19F42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072C5F"/>
    <w:multiLevelType w:val="hybridMultilevel"/>
    <w:tmpl w:val="8AC05964"/>
    <w:lvl w:ilvl="0" w:tplc="ACC8E55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5E7A6B"/>
    <w:multiLevelType w:val="hybridMultilevel"/>
    <w:tmpl w:val="71BE01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4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F8"/>
    <w:rsid w:val="00015B14"/>
    <w:rsid w:val="00046405"/>
    <w:rsid w:val="00047F25"/>
    <w:rsid w:val="000C0D10"/>
    <w:rsid w:val="001F631F"/>
    <w:rsid w:val="002C33FB"/>
    <w:rsid w:val="003B3D20"/>
    <w:rsid w:val="003C5C95"/>
    <w:rsid w:val="0043237C"/>
    <w:rsid w:val="00437C61"/>
    <w:rsid w:val="00471CAA"/>
    <w:rsid w:val="00490CBB"/>
    <w:rsid w:val="00666034"/>
    <w:rsid w:val="006F583F"/>
    <w:rsid w:val="00765C6F"/>
    <w:rsid w:val="007E34F8"/>
    <w:rsid w:val="008A15A2"/>
    <w:rsid w:val="008C4FC5"/>
    <w:rsid w:val="008F6EC1"/>
    <w:rsid w:val="008F7D2C"/>
    <w:rsid w:val="00934C88"/>
    <w:rsid w:val="009F7ABF"/>
    <w:rsid w:val="00AD4D97"/>
    <w:rsid w:val="00B426CB"/>
    <w:rsid w:val="00BA175B"/>
    <w:rsid w:val="00CD0672"/>
    <w:rsid w:val="00D5779A"/>
    <w:rsid w:val="00D92C12"/>
    <w:rsid w:val="00E161E9"/>
    <w:rsid w:val="00E24D32"/>
    <w:rsid w:val="00E26A28"/>
    <w:rsid w:val="00F230A0"/>
    <w:rsid w:val="00F6036F"/>
    <w:rsid w:val="00F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61063"/>
  <w15:chartTrackingRefBased/>
  <w15:docId w15:val="{EF2A26FC-0F5B-4C73-ACDE-80E1A230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F2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26A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F25"/>
    <w:pPr>
      <w:ind w:left="720"/>
      <w:contextualSpacing/>
    </w:pPr>
  </w:style>
  <w:style w:type="paragraph" w:styleId="a4">
    <w:name w:val="Title"/>
    <w:basedOn w:val="a"/>
    <w:next w:val="a"/>
    <w:link w:val="a5"/>
    <w:qFormat/>
    <w:rsid w:val="00E26A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rsid w:val="00E26A2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6">
    <w:name w:val="Subtitle"/>
    <w:basedOn w:val="a"/>
    <w:next w:val="a"/>
    <w:link w:val="a7"/>
    <w:qFormat/>
    <w:rsid w:val="00E26A2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rsid w:val="00E26A2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a8">
    <w:name w:val="Emphasis"/>
    <w:basedOn w:val="a0"/>
    <w:qFormat/>
    <w:rsid w:val="00E26A28"/>
    <w:rPr>
      <w:i/>
      <w:iCs/>
    </w:rPr>
  </w:style>
  <w:style w:type="character" w:customStyle="1" w:styleId="10">
    <w:name w:val="Заголовок 1 Знак"/>
    <w:basedOn w:val="a0"/>
    <w:link w:val="1"/>
    <w:rsid w:val="00E26A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a9">
    <w:name w:val="annotation reference"/>
    <w:basedOn w:val="a0"/>
    <w:rsid w:val="006F583F"/>
    <w:rPr>
      <w:sz w:val="16"/>
      <w:szCs w:val="16"/>
    </w:rPr>
  </w:style>
  <w:style w:type="paragraph" w:styleId="aa">
    <w:name w:val="annotation text"/>
    <w:basedOn w:val="a"/>
    <w:link w:val="ab"/>
    <w:rsid w:val="006F583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F583F"/>
    <w:rPr>
      <w:rFonts w:asciiTheme="minorHAnsi" w:eastAsiaTheme="minorHAnsi" w:hAnsiTheme="minorHAnsi" w:cstheme="minorBidi"/>
      <w:lang w:eastAsia="en-US"/>
    </w:rPr>
  </w:style>
  <w:style w:type="paragraph" w:styleId="ac">
    <w:name w:val="annotation subject"/>
    <w:basedOn w:val="aa"/>
    <w:next w:val="aa"/>
    <w:link w:val="ad"/>
    <w:rsid w:val="006F583F"/>
    <w:rPr>
      <w:b/>
      <w:bCs/>
    </w:rPr>
  </w:style>
  <w:style w:type="character" w:customStyle="1" w:styleId="ad">
    <w:name w:val="Тема примечания Знак"/>
    <w:basedOn w:val="ab"/>
    <w:link w:val="ac"/>
    <w:rsid w:val="006F583F"/>
    <w:rPr>
      <w:rFonts w:asciiTheme="minorHAnsi" w:eastAsiaTheme="minorHAnsi" w:hAnsiTheme="minorHAnsi" w:cstheme="minorBidi"/>
      <w:b/>
      <w:bCs/>
      <w:lang w:eastAsia="en-US"/>
    </w:rPr>
  </w:style>
  <w:style w:type="paragraph" w:styleId="ae">
    <w:name w:val="Balloon Text"/>
    <w:basedOn w:val="a"/>
    <w:link w:val="af"/>
    <w:rsid w:val="006F5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6F583F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2021-02-17T13:52:00Z</dcterms:created>
  <dcterms:modified xsi:type="dcterms:W3CDTF">2021-02-18T11:50:00Z</dcterms:modified>
</cp:coreProperties>
</file>